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E8" w:rsidRPr="000E35DB" w:rsidRDefault="00AD30E8" w:rsidP="008819D8">
      <w:pPr>
        <w:jc w:val="center"/>
        <w:rPr>
          <w:b/>
          <w:sz w:val="28"/>
          <w:szCs w:val="28"/>
        </w:rPr>
      </w:pPr>
      <w:r w:rsidRPr="000E35DB">
        <w:rPr>
          <w:b/>
          <w:sz w:val="28"/>
          <w:szCs w:val="28"/>
        </w:rPr>
        <w:t>Stundas skrējiens “Cēsis 2018”</w:t>
      </w:r>
    </w:p>
    <w:p w:rsidR="00AD30E8" w:rsidRPr="000E35DB" w:rsidRDefault="00AD30E8" w:rsidP="008819D8">
      <w:pPr>
        <w:jc w:val="center"/>
        <w:rPr>
          <w:b/>
          <w:sz w:val="28"/>
          <w:szCs w:val="28"/>
        </w:rPr>
      </w:pPr>
      <w:r w:rsidRPr="000E35DB">
        <w:rPr>
          <w:b/>
          <w:sz w:val="28"/>
          <w:szCs w:val="28"/>
        </w:rPr>
        <w:t>Nolikums</w:t>
      </w:r>
    </w:p>
    <w:p w:rsidR="00AD30E8" w:rsidRDefault="00AD30E8" w:rsidP="0044253E">
      <w:r w:rsidRPr="009940C7">
        <w:rPr>
          <w:b/>
        </w:rPr>
        <w:t xml:space="preserve"> Mērķis</w:t>
      </w:r>
      <w:r>
        <w:t>: veicināt aktīvu un veselīgu dzīvesveidu Cēsu novadā un Latvijā, popularizējot skriešanu kā tautas sportu</w:t>
      </w:r>
    </w:p>
    <w:p w:rsidR="00AD30E8" w:rsidRDefault="00AD30E8" w:rsidP="0044253E">
      <w:r w:rsidRPr="009940C7">
        <w:rPr>
          <w:b/>
        </w:rPr>
        <w:t>Organizators</w:t>
      </w:r>
      <w:r>
        <w:t>: Cēsu novada pašvaldība</w:t>
      </w:r>
    </w:p>
    <w:p w:rsidR="00AD30E8" w:rsidRDefault="00AD30E8" w:rsidP="0044253E">
      <w:r>
        <w:t xml:space="preserve"> </w:t>
      </w:r>
      <w:r w:rsidRPr="009940C7">
        <w:rPr>
          <w:b/>
        </w:rPr>
        <w:t>Atbalstītāji</w:t>
      </w:r>
      <w:r>
        <w:t>:   Studio Pizza , Livonia, Vinnis</w:t>
      </w:r>
    </w:p>
    <w:p w:rsidR="00AD30E8" w:rsidRDefault="00AD30E8" w:rsidP="0044253E">
      <w:r w:rsidRPr="009940C7">
        <w:rPr>
          <w:b/>
        </w:rPr>
        <w:t>Laiks un vieta</w:t>
      </w:r>
      <w:r>
        <w:t>: 2018. gada 15. aprīlis, Cēsu pilsētas stadions, Valmieras iela 6, Cēsis</w:t>
      </w:r>
    </w:p>
    <w:p w:rsidR="00AD30E8" w:rsidRPr="009940C7" w:rsidRDefault="00AD30E8" w:rsidP="0025662D">
      <w:r w:rsidRPr="009940C7">
        <w:rPr>
          <w:b/>
        </w:rPr>
        <w:t>Dalībnieki</w:t>
      </w:r>
      <w:r>
        <w:t xml:space="preserve"> : startē ikviens interesents, atbilstoši savām spējām un fiziskajai sagatavotībai. </w:t>
      </w:r>
      <w:r w:rsidRPr="009940C7">
        <w:t xml:space="preserve">Dalībnieki uzņemas pilnu atbildību par savu veselības stāvokli, reģistrējoties </w:t>
      </w:r>
      <w:hyperlink r:id="rId5" w:history="1">
        <w:r w:rsidRPr="009940C7">
          <w:rPr>
            <w:rStyle w:val="Hyperlink"/>
            <w:color w:val="auto"/>
          </w:rPr>
          <w:t>www.cesis.lv</w:t>
        </w:r>
      </w:hyperlink>
      <w:r w:rsidRPr="009940C7">
        <w:t xml:space="preserve"> vai aizpildot dalībnieka anketu sacensību vietā, par bērnu un jauniešu līdz 18 gadiem veselības stāvokli atbild viņu likumīgie pārstāvji. Organizatori neatbild p</w:t>
      </w:r>
      <w:r>
        <w:t xml:space="preserve">ar sacensību laikā </w:t>
      </w:r>
      <w:r w:rsidRPr="009940C7">
        <w:t xml:space="preserve">gūtajām traumām. </w:t>
      </w:r>
      <w:r>
        <w:t>Pasākuma vietā organizators nodrošina pirmo medicīnisko palīdzību.</w:t>
      </w:r>
    </w:p>
    <w:p w:rsidR="00AD30E8" w:rsidRPr="009940C7" w:rsidRDefault="00AD30E8" w:rsidP="0025662D">
      <w:pPr>
        <w:rPr>
          <w:rFonts w:cs="Calibri"/>
        </w:rPr>
      </w:pPr>
      <w:r w:rsidRPr="009940C7">
        <w:rPr>
          <w:rFonts w:cs="Calibri"/>
        </w:rPr>
        <w:t xml:space="preserve">Reģistrējoties sacensībām </w:t>
      </w:r>
      <w:hyperlink r:id="rId6" w:history="1">
        <w:r w:rsidRPr="009940C7">
          <w:rPr>
            <w:rStyle w:val="Hyperlink"/>
            <w:rFonts w:cs="Calibri"/>
            <w:color w:val="auto"/>
          </w:rPr>
          <w:t>www.cesis.lv</w:t>
        </w:r>
      </w:hyperlink>
      <w:r w:rsidRPr="009940C7">
        <w:rPr>
          <w:rFonts w:cs="Calibri"/>
        </w:rPr>
        <w:t xml:space="preserve"> vai aizpildot dalībnieka anketu sacensību vietā, </w:t>
      </w:r>
      <w:r w:rsidRPr="009940C7">
        <w:rPr>
          <w:rFonts w:cs="Calibri"/>
          <w:shd w:val="clear" w:color="auto" w:fill="FFFFFF"/>
        </w:rPr>
        <w:t>dalībnieks apliecina, ka</w:t>
      </w:r>
      <w:r>
        <w:rPr>
          <w:rFonts w:cs="Calibri"/>
          <w:shd w:val="clear" w:color="auto" w:fill="FFFFFF"/>
        </w:rPr>
        <w:t xml:space="preserve"> ir iepazinies ar sacensību nolikumu un</w:t>
      </w:r>
      <w:r w:rsidRPr="009940C7">
        <w:rPr>
          <w:rFonts w:cs="Calibri"/>
          <w:shd w:val="clear" w:color="auto" w:fill="FFFFFF"/>
        </w:rPr>
        <w:t xml:space="preserve"> neiebilst sacensību laikā uzņemto foto un video izmantošanai sacensību mārketinga un reklāmas aktivitātēs.</w:t>
      </w:r>
    </w:p>
    <w:p w:rsidR="00AD30E8" w:rsidRDefault="00AD30E8" w:rsidP="0044253E">
      <w:r w:rsidRPr="000E35DB">
        <w:rPr>
          <w:b/>
        </w:rPr>
        <w:t>Sacensību uzdevums</w:t>
      </w:r>
      <w:r>
        <w:t xml:space="preserve">: veikt pēc iespējas garāku distanci kontrollaikā  </w:t>
      </w:r>
    </w:p>
    <w:p w:rsidR="00AD30E8" w:rsidRDefault="00AD30E8" w:rsidP="0044253E">
      <w:pPr>
        <w:rPr>
          <w:b/>
        </w:rPr>
      </w:pPr>
      <w:r w:rsidRPr="009940C7">
        <w:rPr>
          <w:b/>
        </w:rPr>
        <w:t>Sacensību distance</w:t>
      </w:r>
      <w:r>
        <w:rPr>
          <w:b/>
        </w:rPr>
        <w:t>, kontrollaiks</w:t>
      </w:r>
      <w:r w:rsidRPr="009940C7">
        <w:rPr>
          <w:b/>
        </w:rPr>
        <w:t xml:space="preserve">: </w:t>
      </w:r>
    </w:p>
    <w:p w:rsidR="00AD30E8" w:rsidRDefault="00AD30E8" w:rsidP="0044253E">
      <w:r>
        <w:t>Distance - stadiona skrejceļa 1.-6. celiņš pa stadiona apli (viena stadiona apļa garums 400m), kopējo distances garumu veido katra dalībnieka veikto apļu kopsumma.</w:t>
      </w:r>
    </w:p>
    <w:p w:rsidR="00AD30E8" w:rsidRDefault="00AD30E8" w:rsidP="009E4F0C">
      <w:r>
        <w:t>Kontollaiks – 60 minūtes (maksimālais laiks, kad tiks veikta dalībnieka veikto apļu uzskaite). Kontrollaiks tiek fiksēts katram dalībniekam individuāli  no dalībnieka starta laika, dalībnieks pats seko pavadītajam laikam distancē uz lielā pulksteņa starta vietā. Dalībnieki sacensības drīkst beigt pirms kontrollaika beigām, piesakoties pie tiesneša starta – finiša vietā.</w:t>
      </w:r>
    </w:p>
    <w:p w:rsidR="00AD30E8" w:rsidRPr="000E35DB" w:rsidRDefault="00AD30E8" w:rsidP="0044253E">
      <w:pPr>
        <w:rPr>
          <w:b/>
        </w:rPr>
      </w:pPr>
      <w:r w:rsidRPr="000E35DB">
        <w:rPr>
          <w:b/>
        </w:rPr>
        <w:t>Iepriekšējā pieteikšanās, dalībnieku reģistrācija, numuru izņemšana</w:t>
      </w:r>
      <w:r>
        <w:rPr>
          <w:b/>
        </w:rPr>
        <w:t>:</w:t>
      </w:r>
    </w:p>
    <w:p w:rsidR="00AD30E8" w:rsidRDefault="00AD30E8" w:rsidP="0044253E">
      <w:r w:rsidRPr="009940C7">
        <w:rPr>
          <w:b/>
        </w:rPr>
        <w:t>Iepriekšējā pieteikšanās</w:t>
      </w:r>
      <w:r>
        <w:t xml:space="preserve">: </w:t>
      </w:r>
      <w:hyperlink r:id="rId7" w:history="1">
        <w:r w:rsidRPr="00AF1FC8">
          <w:rPr>
            <w:rStyle w:val="Hyperlink"/>
          </w:rPr>
          <w:t>www.cesis.lv</w:t>
        </w:r>
      </w:hyperlink>
      <w:r>
        <w:t xml:space="preserve">  līdz 2018. gada 13. aprīlim plkst. 12.00</w:t>
      </w:r>
    </w:p>
    <w:p w:rsidR="00AD30E8" w:rsidRDefault="00AD30E8" w:rsidP="0044253E">
      <w:r>
        <w:t>Pieteikšanās sacensībām turpināsies sacensību vietā no plkst. 10.00 līdz plkst. 11.45</w:t>
      </w:r>
    </w:p>
    <w:p w:rsidR="00AD30E8" w:rsidRDefault="00AD30E8" w:rsidP="0044253E">
      <w:r w:rsidRPr="009940C7">
        <w:rPr>
          <w:b/>
        </w:rPr>
        <w:t>Uzmanību!!!</w:t>
      </w:r>
      <w:r>
        <w:t xml:space="preserve"> Izlozē par sacensību dalībnieku sarūpētajam balvām, neatkarīgi no uzrādītā rezultāta, piedalīsies tikai tie dalībnieki, kas būs reģistrējušies iepriekšējā pieteikšanās </w:t>
      </w:r>
      <w:hyperlink r:id="rId8" w:history="1">
        <w:r w:rsidRPr="00AF1FC8">
          <w:rPr>
            <w:rStyle w:val="Hyperlink"/>
          </w:rPr>
          <w:t>www.cesis.lv</w:t>
        </w:r>
      </w:hyperlink>
    </w:p>
    <w:p w:rsidR="00AD30E8" w:rsidRDefault="00AD30E8" w:rsidP="0044253E">
      <w:r w:rsidRPr="009E4F0C">
        <w:rPr>
          <w:rFonts w:ascii="Tahoma" w:hAnsi="Tahoma" w:cs="Tahoma"/>
          <w:b/>
          <w:color w:val="000000"/>
          <w:sz w:val="19"/>
          <w:szCs w:val="19"/>
          <w:shd w:val="clear" w:color="auto" w:fill="FFFFFF"/>
        </w:rPr>
        <w:t>Lūgums dalībniekiem</w:t>
      </w:r>
      <w:r>
        <w:rPr>
          <w:rFonts w:ascii="Tahoma" w:hAnsi="Tahoma" w:cs="Tahoma"/>
          <w:color w:val="000000"/>
          <w:sz w:val="19"/>
          <w:szCs w:val="19"/>
          <w:shd w:val="clear" w:color="auto" w:fill="FFFFFF"/>
        </w:rPr>
        <w:t>: ja esat reģistrējušies, bet nevarēsiet ierasties, lūdzu atsaukt reģistrāciju, rakstot uz e-pastu rasa.silina@cesis.lv līdz 14. aprīļa plkst. 12.00.</w:t>
      </w:r>
    </w:p>
    <w:p w:rsidR="00AD30E8" w:rsidRDefault="00AD30E8" w:rsidP="00A9525D">
      <w:pPr>
        <w:rPr>
          <w:b/>
        </w:rPr>
      </w:pPr>
      <w:r w:rsidRPr="00A9525D">
        <w:rPr>
          <w:b/>
        </w:rPr>
        <w:t xml:space="preserve">Dalībnieku numuri: </w:t>
      </w:r>
    </w:p>
    <w:p w:rsidR="00AD30E8" w:rsidRDefault="00AD30E8" w:rsidP="00A9525D">
      <w:r>
        <w:t>Dalībnieku numuri būs aprīkoti ar laika kontroles čipu.</w:t>
      </w:r>
    </w:p>
    <w:p w:rsidR="00AD30E8" w:rsidRDefault="00AD30E8" w:rsidP="00A9525D">
      <w:r>
        <w:t>Pēc finiša numurs paliek dalībniekam.</w:t>
      </w:r>
    </w:p>
    <w:p w:rsidR="00AD30E8" w:rsidRDefault="00AD30E8" w:rsidP="00A9525D">
      <w:r>
        <w:t>Numurs jāpiestiprina pie apģērba labi redzamā vietā (uz krūtīm).</w:t>
      </w:r>
    </w:p>
    <w:p w:rsidR="00AD30E8" w:rsidRPr="005B00D3" w:rsidRDefault="00AD30E8" w:rsidP="00A9525D">
      <w:r>
        <w:t>Numurs nedrīkst būt salocīts vai bojāts.</w:t>
      </w:r>
    </w:p>
    <w:p w:rsidR="00AD30E8" w:rsidRDefault="00AD30E8" w:rsidP="0044253E"/>
    <w:p w:rsidR="00AD30E8" w:rsidRDefault="00AD30E8" w:rsidP="0044253E">
      <w:pPr>
        <w:rPr>
          <w:b/>
        </w:rPr>
      </w:pPr>
      <w:r w:rsidRPr="009940C7">
        <w:rPr>
          <w:b/>
        </w:rPr>
        <w:t>Sacensību programma:</w:t>
      </w:r>
    </w:p>
    <w:p w:rsidR="00AD30E8" w:rsidRDefault="00AD30E8" w:rsidP="0044253E">
      <w:r>
        <w:t>No plkst. 10.00 līdz plkst. 11.45 – numuru izņemšana, jaunu dalībnieku reģistrācija</w:t>
      </w:r>
    </w:p>
    <w:p w:rsidR="00AD30E8" w:rsidRDefault="00AD30E8" w:rsidP="0044253E">
      <w:r>
        <w:t>No plkst. 11.30 līdz plkst. 12.00 brīvais starts (starta vietā dalībniekam jāpiesakās pie tiesneša)</w:t>
      </w:r>
    </w:p>
    <w:p w:rsidR="00AD30E8" w:rsidRDefault="00AD30E8" w:rsidP="0044253E">
      <w:r>
        <w:t>No plkst. 11.30 līdz plkst. 13.00 skrējiens</w:t>
      </w:r>
    </w:p>
    <w:p w:rsidR="00AD30E8" w:rsidRDefault="00AD30E8" w:rsidP="0044253E">
      <w:r>
        <w:t>Plkst. 14.00 apbalvošana, izloze</w:t>
      </w:r>
    </w:p>
    <w:p w:rsidR="00AD30E8" w:rsidRDefault="00AD30E8" w:rsidP="0044253E">
      <w:pPr>
        <w:rPr>
          <w:b/>
        </w:rPr>
      </w:pPr>
      <w:r>
        <w:rPr>
          <w:b/>
        </w:rPr>
        <w:t>Dalībnieku grupas, vērtēš</w:t>
      </w:r>
      <w:r w:rsidRPr="00A9525D">
        <w:rPr>
          <w:b/>
        </w:rPr>
        <w:t>ana</w:t>
      </w:r>
      <w:r>
        <w:rPr>
          <w:b/>
        </w:rPr>
        <w:t>, apbalvošana</w:t>
      </w:r>
      <w:r w:rsidRPr="00A9525D">
        <w:rPr>
          <w:b/>
        </w:rPr>
        <w:t>:</w:t>
      </w:r>
    </w:p>
    <w:p w:rsidR="00AD30E8" w:rsidRPr="00AD0BA1" w:rsidRDefault="00AD30E8" w:rsidP="0044253E">
      <w:r>
        <w:t>Dalībnieku grupas:</w:t>
      </w:r>
    </w:p>
    <w:p w:rsidR="00AD30E8" w:rsidRDefault="00AD30E8" w:rsidP="0044253E">
      <w:pPr>
        <w:rPr>
          <w:b/>
        </w:rPr>
      </w:pPr>
      <w:r>
        <w:rPr>
          <w:b/>
        </w:rPr>
        <w:t>B (bērni), S (meitenes, sievietes), V (zēni, vīrieši)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AD30E8" w:rsidRPr="00BD09A1" w:rsidTr="00BD09A1">
        <w:tc>
          <w:tcPr>
            <w:tcW w:w="4148" w:type="dxa"/>
          </w:tcPr>
          <w:p w:rsidR="00AD30E8" w:rsidRPr="00BD09A1" w:rsidRDefault="00AD30E8" w:rsidP="00BD09A1">
            <w:pPr>
              <w:spacing w:after="0" w:line="240" w:lineRule="auto"/>
              <w:rPr>
                <w:b/>
              </w:rPr>
            </w:pPr>
            <w:r w:rsidRPr="00BD09A1">
              <w:rPr>
                <w:b/>
              </w:rPr>
              <w:t>Dzimšanas gads</w:t>
            </w:r>
          </w:p>
        </w:tc>
        <w:tc>
          <w:tcPr>
            <w:tcW w:w="4148" w:type="dxa"/>
          </w:tcPr>
          <w:p w:rsidR="00AD30E8" w:rsidRPr="00BD09A1" w:rsidRDefault="00AD30E8" w:rsidP="00BD09A1">
            <w:pPr>
              <w:spacing w:after="0" w:line="240" w:lineRule="auto"/>
              <w:rPr>
                <w:b/>
              </w:rPr>
            </w:pPr>
            <w:r w:rsidRPr="00BD09A1">
              <w:rPr>
                <w:b/>
              </w:rPr>
              <w:t>Dalībnieka grupa</w:t>
            </w:r>
          </w:p>
        </w:tc>
      </w:tr>
      <w:tr w:rsidR="00AD30E8" w:rsidRPr="00BD09A1" w:rsidTr="00BD09A1">
        <w:tc>
          <w:tcPr>
            <w:tcW w:w="4148" w:type="dxa"/>
          </w:tcPr>
          <w:p w:rsidR="00AD30E8" w:rsidRPr="00BD09A1" w:rsidRDefault="00AD30E8" w:rsidP="00BD09A1">
            <w:pPr>
              <w:spacing w:after="0" w:line="240" w:lineRule="auto"/>
            </w:pPr>
            <w:r w:rsidRPr="00BD09A1">
              <w:t>2011. gads un jaunāki</w:t>
            </w:r>
          </w:p>
        </w:tc>
        <w:tc>
          <w:tcPr>
            <w:tcW w:w="4148" w:type="dxa"/>
          </w:tcPr>
          <w:p w:rsidR="00AD30E8" w:rsidRPr="00BD09A1" w:rsidRDefault="00AD30E8" w:rsidP="00BD09A1">
            <w:pPr>
              <w:spacing w:after="0" w:line="240" w:lineRule="auto"/>
            </w:pPr>
            <w:r w:rsidRPr="00BD09A1">
              <w:t>B 6</w:t>
            </w:r>
          </w:p>
        </w:tc>
      </w:tr>
      <w:tr w:rsidR="00AD30E8" w:rsidRPr="00BD09A1" w:rsidTr="00BD09A1">
        <w:tc>
          <w:tcPr>
            <w:tcW w:w="4148" w:type="dxa"/>
          </w:tcPr>
          <w:p w:rsidR="00AD30E8" w:rsidRPr="00BD09A1" w:rsidRDefault="00AD30E8" w:rsidP="00BD09A1">
            <w:pPr>
              <w:spacing w:after="0" w:line="240" w:lineRule="auto"/>
            </w:pPr>
            <w:r w:rsidRPr="00BD09A1">
              <w:t>2009.-2010.</w:t>
            </w:r>
          </w:p>
        </w:tc>
        <w:tc>
          <w:tcPr>
            <w:tcW w:w="4148" w:type="dxa"/>
          </w:tcPr>
          <w:p w:rsidR="00AD30E8" w:rsidRPr="00BD09A1" w:rsidRDefault="00AD30E8" w:rsidP="00BD09A1">
            <w:pPr>
              <w:spacing w:after="0" w:line="240" w:lineRule="auto"/>
            </w:pPr>
            <w:r w:rsidRPr="00BD09A1">
              <w:t>B 8</w:t>
            </w:r>
          </w:p>
        </w:tc>
      </w:tr>
      <w:tr w:rsidR="00AD30E8" w:rsidRPr="00BD09A1" w:rsidTr="00BD09A1">
        <w:tc>
          <w:tcPr>
            <w:tcW w:w="4148" w:type="dxa"/>
          </w:tcPr>
          <w:p w:rsidR="00AD30E8" w:rsidRPr="00BD09A1" w:rsidRDefault="00AD30E8" w:rsidP="00BD09A1">
            <w:pPr>
              <w:spacing w:after="0" w:line="240" w:lineRule="auto"/>
            </w:pPr>
            <w:r w:rsidRPr="00BD09A1">
              <w:rPr>
                <w:rFonts w:ascii="Tahoma" w:hAnsi="Tahoma" w:cs="Tahoma"/>
                <w:color w:val="000000"/>
                <w:sz w:val="19"/>
                <w:szCs w:val="19"/>
                <w:shd w:val="clear" w:color="auto" w:fill="FFFFFF"/>
              </w:rPr>
              <w:t xml:space="preserve">2007.-2008. </w:t>
            </w:r>
          </w:p>
        </w:tc>
        <w:tc>
          <w:tcPr>
            <w:tcW w:w="4148" w:type="dxa"/>
          </w:tcPr>
          <w:p w:rsidR="00AD30E8" w:rsidRPr="00BD09A1" w:rsidRDefault="00AD30E8" w:rsidP="00BD09A1">
            <w:pPr>
              <w:spacing w:after="0" w:line="240" w:lineRule="auto"/>
            </w:pPr>
            <w:r w:rsidRPr="00BD09A1">
              <w:t>SV 10</w:t>
            </w:r>
          </w:p>
        </w:tc>
      </w:tr>
      <w:tr w:rsidR="00AD30E8" w:rsidRPr="00BD09A1" w:rsidTr="00BD09A1">
        <w:tc>
          <w:tcPr>
            <w:tcW w:w="4148" w:type="dxa"/>
          </w:tcPr>
          <w:p w:rsidR="00AD30E8" w:rsidRPr="00BD09A1" w:rsidRDefault="00AD30E8" w:rsidP="00BD09A1">
            <w:pPr>
              <w:spacing w:after="0" w:line="240" w:lineRule="auto"/>
            </w:pPr>
            <w:r w:rsidRPr="00BD09A1">
              <w:rPr>
                <w:rFonts w:ascii="Tahoma" w:hAnsi="Tahoma" w:cs="Tahoma"/>
                <w:color w:val="000000"/>
                <w:sz w:val="19"/>
                <w:szCs w:val="19"/>
                <w:shd w:val="clear" w:color="auto" w:fill="FFFFFF"/>
              </w:rPr>
              <w:t>2005.-2006.</w:t>
            </w:r>
          </w:p>
        </w:tc>
        <w:tc>
          <w:tcPr>
            <w:tcW w:w="4148" w:type="dxa"/>
          </w:tcPr>
          <w:p w:rsidR="00AD30E8" w:rsidRPr="00BD09A1" w:rsidRDefault="00AD30E8" w:rsidP="00BD09A1">
            <w:pPr>
              <w:spacing w:after="0" w:line="240" w:lineRule="auto"/>
            </w:pPr>
            <w:r w:rsidRPr="00BD09A1">
              <w:t>SV 12</w:t>
            </w:r>
          </w:p>
        </w:tc>
      </w:tr>
      <w:tr w:rsidR="00AD30E8" w:rsidRPr="00BD09A1" w:rsidTr="00BD09A1">
        <w:tc>
          <w:tcPr>
            <w:tcW w:w="4148" w:type="dxa"/>
          </w:tcPr>
          <w:p w:rsidR="00AD30E8" w:rsidRPr="00BD09A1" w:rsidRDefault="00AD30E8" w:rsidP="00BD09A1">
            <w:pPr>
              <w:spacing w:after="0" w:line="240" w:lineRule="auto"/>
            </w:pPr>
            <w:r w:rsidRPr="00BD09A1">
              <w:t>2004.-2000.</w:t>
            </w:r>
          </w:p>
        </w:tc>
        <w:tc>
          <w:tcPr>
            <w:tcW w:w="4148" w:type="dxa"/>
          </w:tcPr>
          <w:p w:rsidR="00AD30E8" w:rsidRPr="00BD09A1" w:rsidRDefault="00AD30E8" w:rsidP="00BD09A1">
            <w:pPr>
              <w:spacing w:after="0" w:line="240" w:lineRule="auto"/>
            </w:pPr>
            <w:r w:rsidRPr="00BD09A1">
              <w:t>SV 16</w:t>
            </w:r>
          </w:p>
        </w:tc>
      </w:tr>
      <w:tr w:rsidR="00AD30E8" w:rsidRPr="00BD09A1" w:rsidTr="00BD09A1">
        <w:tc>
          <w:tcPr>
            <w:tcW w:w="4148" w:type="dxa"/>
          </w:tcPr>
          <w:p w:rsidR="00AD30E8" w:rsidRPr="00BD09A1" w:rsidRDefault="00AD30E8" w:rsidP="00BD09A1">
            <w:pPr>
              <w:spacing w:after="0" w:line="240" w:lineRule="auto"/>
              <w:rPr>
                <w:rFonts w:ascii="Tahoma" w:hAnsi="Tahoma" w:cs="Tahoma"/>
                <w:color w:val="000000"/>
                <w:sz w:val="19"/>
                <w:szCs w:val="19"/>
                <w:lang w:eastAsia="lv-LV"/>
              </w:rPr>
            </w:pPr>
            <w:r w:rsidRPr="00BD09A1">
              <w:rPr>
                <w:rFonts w:ascii="Tahoma" w:hAnsi="Tahoma" w:cs="Tahoma"/>
                <w:color w:val="000000"/>
                <w:sz w:val="19"/>
                <w:szCs w:val="19"/>
                <w:lang w:eastAsia="lv-LV"/>
              </w:rPr>
              <w:t>1999.-1989.</w:t>
            </w:r>
          </w:p>
        </w:tc>
        <w:tc>
          <w:tcPr>
            <w:tcW w:w="4148" w:type="dxa"/>
          </w:tcPr>
          <w:p w:rsidR="00AD30E8" w:rsidRPr="00BD09A1" w:rsidRDefault="00AD30E8" w:rsidP="00BD09A1">
            <w:pPr>
              <w:spacing w:after="0" w:line="240" w:lineRule="auto"/>
            </w:pPr>
            <w:r w:rsidRPr="00BD09A1">
              <w:t>SV 20</w:t>
            </w:r>
          </w:p>
        </w:tc>
      </w:tr>
      <w:tr w:rsidR="00AD30E8" w:rsidRPr="00BD09A1" w:rsidTr="00BD09A1">
        <w:tc>
          <w:tcPr>
            <w:tcW w:w="4148" w:type="dxa"/>
          </w:tcPr>
          <w:p w:rsidR="00AD30E8" w:rsidRPr="00BD09A1" w:rsidRDefault="00AD30E8" w:rsidP="00BD09A1">
            <w:pPr>
              <w:spacing w:after="0" w:line="240" w:lineRule="auto"/>
            </w:pPr>
            <w:r w:rsidRPr="00BD09A1">
              <w:t>1988.-1979.</w:t>
            </w:r>
          </w:p>
        </w:tc>
        <w:tc>
          <w:tcPr>
            <w:tcW w:w="4148" w:type="dxa"/>
          </w:tcPr>
          <w:p w:rsidR="00AD30E8" w:rsidRPr="00BD09A1" w:rsidRDefault="00AD30E8" w:rsidP="00BD09A1">
            <w:pPr>
              <w:spacing w:after="0" w:line="240" w:lineRule="auto"/>
            </w:pPr>
            <w:r w:rsidRPr="00BD09A1">
              <w:t>SV 30</w:t>
            </w:r>
          </w:p>
        </w:tc>
      </w:tr>
      <w:tr w:rsidR="00AD30E8" w:rsidRPr="00BD09A1" w:rsidTr="00BD09A1">
        <w:tc>
          <w:tcPr>
            <w:tcW w:w="4148" w:type="dxa"/>
          </w:tcPr>
          <w:p w:rsidR="00AD30E8" w:rsidRPr="00BD09A1" w:rsidRDefault="00AD30E8" w:rsidP="00BD09A1">
            <w:pPr>
              <w:spacing w:after="0" w:line="240" w:lineRule="auto"/>
            </w:pPr>
            <w:r w:rsidRPr="00BD09A1">
              <w:t>1978.-1969.</w:t>
            </w:r>
          </w:p>
        </w:tc>
        <w:tc>
          <w:tcPr>
            <w:tcW w:w="4148" w:type="dxa"/>
          </w:tcPr>
          <w:p w:rsidR="00AD30E8" w:rsidRPr="00BD09A1" w:rsidRDefault="00AD30E8" w:rsidP="00BD09A1">
            <w:pPr>
              <w:spacing w:after="0" w:line="240" w:lineRule="auto"/>
            </w:pPr>
            <w:r w:rsidRPr="00BD09A1">
              <w:t>SV 40</w:t>
            </w:r>
          </w:p>
        </w:tc>
      </w:tr>
      <w:tr w:rsidR="00AD30E8" w:rsidRPr="00BD09A1" w:rsidTr="00BD09A1">
        <w:tc>
          <w:tcPr>
            <w:tcW w:w="4148" w:type="dxa"/>
          </w:tcPr>
          <w:p w:rsidR="00AD30E8" w:rsidRPr="00BD09A1" w:rsidRDefault="00AD30E8" w:rsidP="00BD09A1">
            <w:pPr>
              <w:spacing w:after="0" w:line="240" w:lineRule="auto"/>
            </w:pPr>
            <w:r w:rsidRPr="00BD09A1">
              <w:t>1968.-1959.</w:t>
            </w:r>
          </w:p>
        </w:tc>
        <w:tc>
          <w:tcPr>
            <w:tcW w:w="4148" w:type="dxa"/>
          </w:tcPr>
          <w:p w:rsidR="00AD30E8" w:rsidRPr="00BD09A1" w:rsidRDefault="00AD30E8" w:rsidP="00BD09A1">
            <w:pPr>
              <w:spacing w:after="0" w:line="240" w:lineRule="auto"/>
            </w:pPr>
            <w:r w:rsidRPr="00BD09A1">
              <w:t>SV 50</w:t>
            </w:r>
          </w:p>
        </w:tc>
      </w:tr>
      <w:tr w:rsidR="00AD30E8" w:rsidRPr="00BD09A1" w:rsidTr="00BD09A1">
        <w:tc>
          <w:tcPr>
            <w:tcW w:w="4148" w:type="dxa"/>
          </w:tcPr>
          <w:p w:rsidR="00AD30E8" w:rsidRPr="00BD09A1" w:rsidRDefault="00AD30E8" w:rsidP="00BD09A1">
            <w:pPr>
              <w:spacing w:after="0" w:line="240" w:lineRule="auto"/>
            </w:pPr>
            <w:r w:rsidRPr="00BD09A1">
              <w:t>1958.-1949.</w:t>
            </w:r>
          </w:p>
        </w:tc>
        <w:tc>
          <w:tcPr>
            <w:tcW w:w="4148" w:type="dxa"/>
          </w:tcPr>
          <w:p w:rsidR="00AD30E8" w:rsidRPr="00BD09A1" w:rsidRDefault="00AD30E8" w:rsidP="00BD09A1">
            <w:pPr>
              <w:spacing w:after="0" w:line="240" w:lineRule="auto"/>
            </w:pPr>
            <w:r w:rsidRPr="00BD09A1">
              <w:t>SV 60</w:t>
            </w:r>
          </w:p>
        </w:tc>
      </w:tr>
      <w:tr w:rsidR="00AD30E8" w:rsidRPr="00BD09A1" w:rsidTr="00BD09A1">
        <w:tc>
          <w:tcPr>
            <w:tcW w:w="4148" w:type="dxa"/>
          </w:tcPr>
          <w:p w:rsidR="00AD30E8" w:rsidRPr="00BD09A1" w:rsidRDefault="00AD30E8" w:rsidP="00BD09A1">
            <w:pPr>
              <w:spacing w:after="0" w:line="240" w:lineRule="auto"/>
            </w:pPr>
            <w:r w:rsidRPr="00BD09A1">
              <w:t>1948. un agrāk</w:t>
            </w:r>
          </w:p>
        </w:tc>
        <w:tc>
          <w:tcPr>
            <w:tcW w:w="4148" w:type="dxa"/>
          </w:tcPr>
          <w:p w:rsidR="00AD30E8" w:rsidRPr="00BD09A1" w:rsidRDefault="00AD30E8" w:rsidP="00BD09A1">
            <w:pPr>
              <w:spacing w:after="0" w:line="240" w:lineRule="auto"/>
            </w:pPr>
            <w:r w:rsidRPr="00BD09A1">
              <w:t>SV 70</w:t>
            </w:r>
          </w:p>
        </w:tc>
      </w:tr>
    </w:tbl>
    <w:p w:rsidR="00AD30E8" w:rsidRDefault="00AD30E8" w:rsidP="0044253E"/>
    <w:p w:rsidR="00AD30E8" w:rsidRPr="00C14EF7" w:rsidRDefault="00AD30E8" w:rsidP="0044253E">
      <w:pPr>
        <w:rPr>
          <w:b/>
        </w:rPr>
      </w:pPr>
      <w:r w:rsidRPr="00C14EF7">
        <w:rPr>
          <w:b/>
        </w:rPr>
        <w:t>Vērtēšana:</w:t>
      </w:r>
    </w:p>
    <w:p w:rsidR="00AD30E8" w:rsidRDefault="00AD30E8" w:rsidP="0044253E">
      <w:r>
        <w:t>Dalībnieku rezultāti tiks vērtēti katrā vecuma grupā atsevišķi pēc veikto apļu skaita kontrollaikā.</w:t>
      </w:r>
    </w:p>
    <w:p w:rsidR="00AD30E8" w:rsidRDefault="00AD30E8" w:rsidP="0044253E">
      <w:r>
        <w:t>Kontrollaika sākums katram dalībniekam tiek fiksēts individuāli, pēc pieteikšanās pie tiesneša starta laikā dalībniekam pirmo reizi šķērsojot starta – finiša līniju.</w:t>
      </w:r>
    </w:p>
    <w:p w:rsidR="00AD30E8" w:rsidRDefault="00AD30E8" w:rsidP="0044253E">
      <w:r>
        <w:t>Tiek fiksēti pilnie dalībnieka veiktie apļi (aplis tiek ieskaitīts, ja tiek šķērsota starta – finiša līnija pēc pilna stadiona apļa veikšanas pa skrejceļu).</w:t>
      </w:r>
    </w:p>
    <w:p w:rsidR="00AD30E8" w:rsidRDefault="00AD30E8" w:rsidP="0044253E">
      <w:r>
        <w:t>Ierobežots ir tikai maksimālais laika limits, katrs dalībnieks var izvēlēties skriet vai iet sev vēlamo un savai fiziskajai sagatavotībai atbilstošo laiku sev atbilstošā tempā. Ja dalībnieks izvēlas beigt distanci pirms kontrollaika beigām, dalībniekam jāpiesakās pie tiesneša finišā.</w:t>
      </w:r>
    </w:p>
    <w:p w:rsidR="00AD30E8" w:rsidRDefault="00AD30E8" w:rsidP="0044253E">
      <w:r>
        <w:t xml:space="preserve">Laika kontrole  tiks izmantota apļu uzskaitei.  Tiks fiksēts arī distances laiks, kas būs kā kontroles mehānisms katram dalībniekam savu spēku pārbaudei.  </w:t>
      </w:r>
    </w:p>
    <w:p w:rsidR="00AD30E8" w:rsidRDefault="00AD30E8" w:rsidP="0044253E">
      <w:r>
        <w:t>Ja vienā vecuma grupā vairāki dalībnieki kontrollaikā veiks vienādu apļu skaitu, dalībnieku vietu noteikšanai tiks vērtēta prioritārā secībā:</w:t>
      </w:r>
    </w:p>
    <w:p w:rsidR="00AD30E8" w:rsidRDefault="00AD30E8" w:rsidP="00C14EF7">
      <w:pPr>
        <w:pStyle w:val="ListParagraph"/>
        <w:numPr>
          <w:ilvl w:val="0"/>
          <w:numId w:val="1"/>
        </w:numPr>
      </w:pPr>
      <w:r>
        <w:t>kopējais distances veikšanas laiks - augstāku vērtējumu iegūs dalībnieks ar uzrādīto ātrāko  laiku distances veikšanā;</w:t>
      </w:r>
    </w:p>
    <w:p w:rsidR="00AD30E8" w:rsidRDefault="00AD30E8" w:rsidP="00C14EF7">
      <w:pPr>
        <w:pStyle w:val="ListParagraph"/>
        <w:numPr>
          <w:ilvl w:val="0"/>
          <w:numId w:val="1"/>
        </w:numPr>
      </w:pPr>
      <w:r>
        <w:t>dalībnieka veiktais ātrākais aplis kontrollaikā  - augstāku vērtējumu iegūs dalībnieks, kas būs veicis īsākā laikā pilnu apli, apļu laiks tiks vērtēts visā distancē.</w:t>
      </w:r>
    </w:p>
    <w:p w:rsidR="00AD30E8" w:rsidRPr="00C14EF7" w:rsidRDefault="00AD30E8" w:rsidP="0044253E">
      <w:pPr>
        <w:rPr>
          <w:b/>
        </w:rPr>
      </w:pPr>
      <w:r w:rsidRPr="00C14EF7">
        <w:rPr>
          <w:b/>
        </w:rPr>
        <w:t>Apbalvošana :</w:t>
      </w:r>
    </w:p>
    <w:p w:rsidR="00AD30E8" w:rsidRDefault="00AD30E8" w:rsidP="0044253E">
      <w:r>
        <w:t xml:space="preserve"> katrā vecuma grupā pirmo trīs vietu ieguvēji tiks apbalvoti ar medaļām,</w:t>
      </w:r>
    </w:p>
    <w:p w:rsidR="00AD30E8" w:rsidRDefault="00AD30E8" w:rsidP="0044253E">
      <w:r>
        <w:t xml:space="preserve">visi dalībnieki, kas būs reģistrējušies </w:t>
      </w:r>
      <w:hyperlink r:id="rId9" w:history="1">
        <w:r w:rsidRPr="00AF1FC8">
          <w:rPr>
            <w:rStyle w:val="Hyperlink"/>
          </w:rPr>
          <w:t>www.cesis.lv</w:t>
        </w:r>
      </w:hyperlink>
      <w:r>
        <w:t xml:space="preserve"> ,  piedalīsies izlozē. Izlozes balvas saņems tikai tie dalībnieki, kas izlozes laikā atradīsies pasākuma vietā klātienē.</w:t>
      </w:r>
    </w:p>
    <w:p w:rsidR="00AD30E8" w:rsidRDefault="00AD30E8" w:rsidP="0044253E">
      <w:pPr>
        <w:rPr>
          <w:rStyle w:val="Hyperlink"/>
        </w:rPr>
      </w:pPr>
      <w:r>
        <w:t xml:space="preserve">Sacensību organizatori ir tiesīgi veikt izmaiņas un papildinājumus nolikumā, informējot par to </w:t>
      </w:r>
      <w:hyperlink r:id="rId10" w:history="1">
        <w:r w:rsidRPr="00AF1FC8">
          <w:rPr>
            <w:rStyle w:val="Hyperlink"/>
          </w:rPr>
          <w:t>www.cesis.lv</w:t>
        </w:r>
      </w:hyperlink>
    </w:p>
    <w:p w:rsidR="00AD30E8" w:rsidRDefault="00AD30E8" w:rsidP="00C00FAD">
      <w:r w:rsidRPr="00AF6BE7">
        <w:rPr>
          <w:rStyle w:val="Hyperlink"/>
          <w:b/>
          <w:color w:val="auto"/>
          <w:u w:val="none"/>
        </w:rPr>
        <w:t xml:space="preserve">Īpašie noteikumi: </w:t>
      </w:r>
      <w:r>
        <w:rPr>
          <w:rFonts w:cs="Calibri"/>
        </w:rPr>
        <w:t>r</w:t>
      </w:r>
      <w:r w:rsidRPr="009940C7">
        <w:rPr>
          <w:rFonts w:cs="Calibri"/>
        </w:rPr>
        <w:t xml:space="preserve">eģistrējoties sacensībām </w:t>
      </w:r>
      <w:hyperlink r:id="rId11" w:history="1">
        <w:r w:rsidRPr="009940C7">
          <w:rPr>
            <w:rStyle w:val="Hyperlink"/>
            <w:rFonts w:cs="Calibri"/>
            <w:color w:val="auto"/>
          </w:rPr>
          <w:t>www.cesis.lv</w:t>
        </w:r>
      </w:hyperlink>
      <w:r w:rsidRPr="009940C7">
        <w:rPr>
          <w:rFonts w:cs="Calibri"/>
        </w:rPr>
        <w:t xml:space="preserve"> vai aizpildot dalībnieka anketu sacensību vietā, </w:t>
      </w:r>
      <w:r w:rsidRPr="009940C7">
        <w:rPr>
          <w:rFonts w:cs="Calibri"/>
          <w:shd w:val="clear" w:color="auto" w:fill="FFFFFF"/>
        </w:rPr>
        <w:t>dalībnieks apliecina</w:t>
      </w:r>
      <w:r>
        <w:rPr>
          <w:rFonts w:cs="Calibri"/>
          <w:shd w:val="clear" w:color="auto" w:fill="FFFFFF"/>
        </w:rPr>
        <w:t>, ka ir iepazinies ar nolikumu. Iebildumu gadījumā lūdzu sūtīt informāciju uz e-pastu rasa.silina@cesis.lv</w:t>
      </w:r>
    </w:p>
    <w:p w:rsidR="00AD30E8" w:rsidRDefault="00AD30E8" w:rsidP="0044253E">
      <w:pPr>
        <w:rPr>
          <w:rFonts w:cs="Calibri"/>
          <w:shd w:val="clear" w:color="auto" w:fill="FFFFFF"/>
        </w:rPr>
      </w:pPr>
      <w:bookmarkStart w:id="0" w:name="_GoBack"/>
      <w:bookmarkEnd w:id="0"/>
    </w:p>
    <w:p w:rsidR="00AD30E8" w:rsidRDefault="00AD30E8" w:rsidP="0044253E">
      <w:pPr>
        <w:rPr>
          <w:rFonts w:cs="Calibri"/>
          <w:shd w:val="clear" w:color="auto" w:fill="FFFFFF"/>
        </w:rPr>
      </w:pPr>
    </w:p>
    <w:p w:rsidR="00AD30E8" w:rsidRPr="00D64452" w:rsidRDefault="00AD30E8" w:rsidP="0044253E">
      <w:pPr>
        <w:rPr>
          <w:rFonts w:cs="Calibri"/>
          <w:b/>
          <w:shd w:val="clear" w:color="auto" w:fill="FFFFFF"/>
        </w:rPr>
      </w:pPr>
      <w:r w:rsidRPr="00D64452">
        <w:rPr>
          <w:rFonts w:cs="Calibri"/>
          <w:b/>
          <w:shd w:val="clear" w:color="auto" w:fill="FFFFFF"/>
        </w:rPr>
        <w:t>Dalība pasākumā bez maksas!</w:t>
      </w:r>
    </w:p>
    <w:p w:rsidR="00AD30E8" w:rsidRPr="00AF6BE7" w:rsidRDefault="00AD30E8" w:rsidP="0044253E">
      <w:pPr>
        <w:rPr>
          <w:b/>
        </w:rPr>
      </w:pPr>
    </w:p>
    <w:p w:rsidR="00AD30E8" w:rsidRDefault="00AD30E8" w:rsidP="0044253E">
      <w:r w:rsidRPr="00C14EF7">
        <w:rPr>
          <w:b/>
        </w:rPr>
        <w:t>Galvenais tiesnesis</w:t>
      </w:r>
      <w:r>
        <w:t>: Rasa Siliņa (rasa.silina@cesis.lv)</w:t>
      </w:r>
    </w:p>
    <w:p w:rsidR="00AD30E8" w:rsidRDefault="00AD30E8" w:rsidP="0044253E"/>
    <w:p w:rsidR="00AD30E8" w:rsidRDefault="00AD30E8" w:rsidP="0044253E"/>
    <w:p w:rsidR="00AD30E8" w:rsidRDefault="00AD30E8" w:rsidP="0044253E"/>
    <w:p w:rsidR="00AD30E8" w:rsidRDefault="00AD30E8" w:rsidP="0044253E"/>
    <w:p w:rsidR="00AD30E8" w:rsidRDefault="00AD30E8" w:rsidP="0044253E"/>
    <w:p w:rsidR="00AD30E8" w:rsidRDefault="00AD30E8" w:rsidP="0044253E"/>
    <w:p w:rsidR="00AD30E8" w:rsidRDefault="00AD30E8" w:rsidP="0044253E"/>
    <w:sectPr w:rsidR="00AD30E8" w:rsidSect="00DC26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23849"/>
    <w:multiLevelType w:val="hybridMultilevel"/>
    <w:tmpl w:val="5F68869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53E"/>
    <w:rsid w:val="000E35DB"/>
    <w:rsid w:val="000F4817"/>
    <w:rsid w:val="00125325"/>
    <w:rsid w:val="001B11B5"/>
    <w:rsid w:val="0025662D"/>
    <w:rsid w:val="0044253E"/>
    <w:rsid w:val="004B2642"/>
    <w:rsid w:val="005B00D3"/>
    <w:rsid w:val="0063097C"/>
    <w:rsid w:val="00702FEB"/>
    <w:rsid w:val="00706581"/>
    <w:rsid w:val="007345B4"/>
    <w:rsid w:val="008819D8"/>
    <w:rsid w:val="008D0DA8"/>
    <w:rsid w:val="00912EBA"/>
    <w:rsid w:val="009940C7"/>
    <w:rsid w:val="00994234"/>
    <w:rsid w:val="009E4F0C"/>
    <w:rsid w:val="00A9525D"/>
    <w:rsid w:val="00AD0BA1"/>
    <w:rsid w:val="00AD30E8"/>
    <w:rsid w:val="00AF1FC8"/>
    <w:rsid w:val="00AF6BE7"/>
    <w:rsid w:val="00BA121D"/>
    <w:rsid w:val="00BD09A1"/>
    <w:rsid w:val="00C00FAD"/>
    <w:rsid w:val="00C14EF7"/>
    <w:rsid w:val="00D64452"/>
    <w:rsid w:val="00D6606F"/>
    <w:rsid w:val="00DC26BA"/>
    <w:rsid w:val="00DD329E"/>
    <w:rsid w:val="00EA64DB"/>
    <w:rsid w:val="00F94D5E"/>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6B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6581"/>
    <w:rPr>
      <w:rFonts w:cs="Times New Roman"/>
      <w:color w:val="0563C1"/>
      <w:u w:val="single"/>
    </w:rPr>
  </w:style>
  <w:style w:type="table" w:styleId="TableGrid">
    <w:name w:val="Table Grid"/>
    <w:basedOn w:val="TableNormal"/>
    <w:uiPriority w:val="99"/>
    <w:rsid w:val="009942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14EF7"/>
    <w:pPr>
      <w:ind w:left="720"/>
      <w:contextualSpacing/>
    </w:pPr>
  </w:style>
</w:styles>
</file>

<file path=word/webSettings.xml><?xml version="1.0" encoding="utf-8"?>
<w:webSettings xmlns:r="http://schemas.openxmlformats.org/officeDocument/2006/relationships" xmlns:w="http://schemas.openxmlformats.org/wordprocessingml/2006/main">
  <w:divs>
    <w:div w:id="1316177968">
      <w:marLeft w:val="0"/>
      <w:marRight w:val="0"/>
      <w:marTop w:val="0"/>
      <w:marBottom w:val="0"/>
      <w:divBdr>
        <w:top w:val="none" w:sz="0" w:space="0" w:color="auto"/>
        <w:left w:val="none" w:sz="0" w:space="0" w:color="auto"/>
        <w:bottom w:val="none" w:sz="0" w:space="0" w:color="auto"/>
        <w:right w:val="none" w:sz="0" w:space="0" w:color="auto"/>
      </w:divBdr>
    </w:div>
    <w:div w:id="1316177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si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si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is.lv" TargetMode="External"/><Relationship Id="rId11" Type="http://schemas.openxmlformats.org/officeDocument/2006/relationships/hyperlink" Target="http://www.cesis.lv" TargetMode="External"/><Relationship Id="rId5" Type="http://schemas.openxmlformats.org/officeDocument/2006/relationships/hyperlink" Target="http://www.cesis.lv" TargetMode="External"/><Relationship Id="rId10" Type="http://schemas.openxmlformats.org/officeDocument/2006/relationships/hyperlink" Target="http://www.cesis.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3433</Words>
  <Characters>1958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Stundas skrējiens “Cēsis 2018”</dc:title>
  <dc:subject/>
  <dc:creator>Windows User</dc:creator>
  <cp:keywords/>
  <dc:description/>
  <cp:lastModifiedBy>User</cp:lastModifiedBy>
  <cp:revision>2</cp:revision>
  <dcterms:created xsi:type="dcterms:W3CDTF">2018-03-23T15:44:00Z</dcterms:created>
  <dcterms:modified xsi:type="dcterms:W3CDTF">2018-03-23T15:44:00Z</dcterms:modified>
</cp:coreProperties>
</file>